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4927E954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B5284F">
        <w:t>5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2F9D08D5" w:rsidR="00CE5113" w:rsidRDefault="00B5284F" w:rsidP="00CE5113">
      <w:pPr>
        <w:spacing w:after="0"/>
      </w:pPr>
      <w:r>
        <w:t>12</w:t>
      </w:r>
      <w:r w:rsidR="00B2004A">
        <w:t xml:space="preserve"> </w:t>
      </w:r>
      <w:r>
        <w:t>February</w:t>
      </w:r>
      <w:r w:rsidR="00B2004A">
        <w:t xml:space="preserve"> 202</w:t>
      </w:r>
      <w:r>
        <w:t>6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378C3778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1A7B5C">
        <w:rPr>
          <w:rFonts w:ascii="Calibri" w:eastAsia="Orgon Slab" w:hAnsi="Calibri" w:cs="Calibri"/>
          <w:color w:val="auto"/>
        </w:rPr>
        <w:t>0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952B3C7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="000933BE">
        <w:rPr>
          <w:rFonts w:ascii="Calibri" w:eastAsia="Orgon Slab" w:hAnsi="Calibri" w:cs="Calibri"/>
          <w:color w:val="auto"/>
        </w:rPr>
        <w:t xml:space="preserve"> (2:0</w:t>
      </w:r>
      <w:r w:rsidR="00CC5B1E">
        <w:rPr>
          <w:rFonts w:ascii="Calibri" w:eastAsia="Orgon Slab" w:hAnsi="Calibri" w:cs="Calibri"/>
          <w:color w:val="auto"/>
        </w:rPr>
        <w:t>2</w:t>
      </w:r>
      <w:r w:rsidR="000933BE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3FF26944" w14:textId="37A5B6A0" w:rsidR="002F0692" w:rsidRPr="00C91510" w:rsidRDefault="001D1E69" w:rsidP="006B552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Present</w:t>
      </w:r>
      <w:r w:rsidR="00DC0EF6" w:rsidRPr="00C91510">
        <w:rPr>
          <w:rFonts w:ascii="Calibri" w:eastAsia="Orgon Slab" w:hAnsi="Calibri" w:cs="Calibri"/>
          <w:color w:val="auto"/>
        </w:rPr>
        <w:t xml:space="preserve"> (In-Person)</w:t>
      </w:r>
      <w:r w:rsidRPr="00C91510">
        <w:rPr>
          <w:rFonts w:ascii="Calibri" w:eastAsia="Orgon Slab" w:hAnsi="Calibri" w:cs="Calibri"/>
          <w:color w:val="auto"/>
        </w:rPr>
        <w:t xml:space="preserve"> </w:t>
      </w:r>
      <w:proofErr w:type="gramStart"/>
      <w:r w:rsidRPr="00C91510">
        <w:rPr>
          <w:rFonts w:ascii="Calibri" w:eastAsia="Orgon Slab" w:hAnsi="Calibri" w:cs="Calibri"/>
          <w:color w:val="auto"/>
        </w:rPr>
        <w:t>were</w:t>
      </w:r>
      <w:r w:rsidR="00DC0EF6" w:rsidRPr="00C91510">
        <w:rPr>
          <w:rFonts w:ascii="Calibri" w:eastAsia="Orgon Slab" w:hAnsi="Calibri" w:cs="Calibri"/>
          <w:color w:val="auto"/>
        </w:rPr>
        <w:t>:</w:t>
      </w:r>
      <w:proofErr w:type="gramEnd"/>
      <w:r w:rsidR="002B0A82" w:rsidRPr="00C91510">
        <w:rPr>
          <w:rFonts w:ascii="Calibri" w:eastAsia="Orgon Slab" w:hAnsi="Calibri" w:cs="Calibri"/>
          <w:color w:val="auto"/>
        </w:rPr>
        <w:t xml:space="preserve"> S. Baur</w:t>
      </w:r>
      <w:r w:rsidR="002B0A82" w:rsidRPr="00C91510">
        <w:rPr>
          <w:rFonts w:ascii="Calibri" w:hAnsi="Calibri" w:cs="Calibri"/>
          <w:color w:val="auto"/>
        </w:rPr>
        <w:t>,</w:t>
      </w:r>
      <w:r w:rsidR="00395402">
        <w:rPr>
          <w:rFonts w:ascii="Calibri" w:hAnsi="Calibri" w:cs="Calibri"/>
          <w:color w:val="auto"/>
        </w:rPr>
        <w:t xml:space="preserve"> </w:t>
      </w:r>
      <w:r w:rsidR="00395402" w:rsidRPr="00C91510">
        <w:rPr>
          <w:rFonts w:ascii="Calibri" w:hAnsi="Calibri" w:cs="Calibri"/>
          <w:color w:val="auto"/>
        </w:rPr>
        <w:t>S. Corns,</w:t>
      </w:r>
      <w:r w:rsidR="002444B7">
        <w:rPr>
          <w:rFonts w:ascii="Calibri" w:hAnsi="Calibri" w:cs="Calibri"/>
          <w:color w:val="auto"/>
        </w:rPr>
        <w:t xml:space="preserve"> </w:t>
      </w:r>
      <w:r w:rsidR="002444B7" w:rsidRPr="00C91510">
        <w:rPr>
          <w:rFonts w:ascii="Calibri" w:eastAsia="Orgon Slab" w:hAnsi="Calibri" w:cs="Calibri"/>
          <w:color w:val="auto"/>
        </w:rPr>
        <w:t>K.C. Dolan, W. Fahrenholtz,</w:t>
      </w:r>
      <w:r w:rsidR="00DE6A33" w:rsidRPr="00DE6A33">
        <w:rPr>
          <w:rFonts w:ascii="Calibri" w:eastAsia="Orgon Slab" w:hAnsi="Calibri" w:cs="Calibri"/>
          <w:color w:val="auto"/>
        </w:rPr>
        <w:t xml:space="preserve"> </w:t>
      </w:r>
      <w:r w:rsidR="00DE6A33" w:rsidRPr="006A18F1">
        <w:rPr>
          <w:rFonts w:ascii="Calibri" w:eastAsia="Orgon Slab" w:hAnsi="Calibri" w:cs="Calibri"/>
          <w:color w:val="auto"/>
        </w:rPr>
        <w:t>D. Fischer,</w:t>
      </w:r>
      <w:r w:rsidR="00714090">
        <w:rPr>
          <w:rFonts w:ascii="Calibri" w:hAnsi="Calibri" w:cs="Calibri"/>
          <w:color w:val="auto"/>
        </w:rPr>
        <w:t xml:space="preserve"> </w:t>
      </w:r>
      <w:r w:rsidR="00714090" w:rsidRPr="00073680">
        <w:rPr>
          <w:rFonts w:ascii="Calibri" w:eastAsia="Orgon Slab" w:hAnsi="Calibri" w:cs="Calibri"/>
          <w:color w:val="auto"/>
        </w:rPr>
        <w:t>W. Hu</w:t>
      </w:r>
      <w:r w:rsidR="00714090">
        <w:rPr>
          <w:rFonts w:ascii="Calibri" w:eastAsia="Orgon Slab" w:hAnsi="Calibri" w:cs="Calibri"/>
          <w:color w:val="auto"/>
        </w:rPr>
        <w:t>,</w:t>
      </w:r>
      <w:r w:rsidR="00714090" w:rsidRPr="00714090">
        <w:rPr>
          <w:rFonts w:ascii="Calibri" w:eastAsia="Orgon Slab" w:hAnsi="Calibri" w:cs="Calibri"/>
          <w:color w:val="auto"/>
        </w:rPr>
        <w:t xml:space="preserve"> </w:t>
      </w:r>
      <w:r w:rsidR="00714090" w:rsidRPr="00C91510">
        <w:rPr>
          <w:rFonts w:ascii="Calibri" w:eastAsia="Orgon Slab" w:hAnsi="Calibri" w:cs="Calibri"/>
          <w:color w:val="auto"/>
        </w:rPr>
        <w:t>B. Kania-Goche,</w:t>
      </w:r>
      <w:r w:rsidR="00294F25" w:rsidRPr="006A18F1">
        <w:rPr>
          <w:rFonts w:ascii="Calibri" w:hAnsi="Calibri" w:cs="Calibri"/>
          <w:color w:val="auto"/>
        </w:rPr>
        <w:t xml:space="preserve"> </w:t>
      </w:r>
      <w:r w:rsidR="00294F25" w:rsidRPr="006A18F1">
        <w:rPr>
          <w:rFonts w:ascii="Calibri" w:eastAsia="Orgon Slab" w:hAnsi="Calibri" w:cs="Calibri"/>
          <w:color w:val="auto"/>
        </w:rPr>
        <w:t>K. Krishnamurthy,</w:t>
      </w:r>
      <w:r w:rsidR="00294F25" w:rsidRPr="00294F25">
        <w:rPr>
          <w:rFonts w:ascii="Calibri" w:hAnsi="Calibri" w:cs="Calibri"/>
          <w:color w:val="auto"/>
        </w:rPr>
        <w:t xml:space="preserve"> </w:t>
      </w:r>
      <w:r w:rsidR="00294F25" w:rsidRPr="00C91510">
        <w:rPr>
          <w:rFonts w:ascii="Calibri" w:hAnsi="Calibri" w:cs="Calibri"/>
          <w:color w:val="auto"/>
        </w:rPr>
        <w:t>A. Krolikowski,</w:t>
      </w:r>
      <w:r w:rsidR="00294F25" w:rsidRPr="00294F25">
        <w:rPr>
          <w:rFonts w:ascii="Calibri" w:eastAsia="Orgon Slab" w:hAnsi="Calibri" w:cs="Calibri"/>
          <w:color w:val="auto"/>
        </w:rPr>
        <w:t xml:space="preserve"> </w:t>
      </w:r>
      <w:r w:rsidR="00294F25" w:rsidRPr="00C91510">
        <w:rPr>
          <w:rFonts w:ascii="Calibri" w:eastAsia="Orgon Slab" w:hAnsi="Calibri" w:cs="Calibri"/>
          <w:color w:val="auto"/>
        </w:rPr>
        <w:t>B. Lea,</w:t>
      </w:r>
      <w:r w:rsidR="005E0ACC" w:rsidRPr="005E0ACC">
        <w:rPr>
          <w:rFonts w:ascii="Calibri" w:hAnsi="Calibri" w:cs="Calibri"/>
          <w:color w:val="auto"/>
        </w:rPr>
        <w:t xml:space="preserve"> </w:t>
      </w:r>
      <w:r w:rsidR="005E0ACC" w:rsidRPr="00C91510">
        <w:rPr>
          <w:rFonts w:ascii="Calibri" w:hAnsi="Calibri" w:cs="Calibri"/>
          <w:color w:val="auto"/>
        </w:rPr>
        <w:t>P. Lindler,</w:t>
      </w:r>
      <w:r w:rsidR="005E0ACC" w:rsidRPr="005E0ACC">
        <w:rPr>
          <w:rFonts w:ascii="Calibri" w:hAnsi="Calibri" w:cs="Calibri"/>
          <w:color w:val="auto"/>
        </w:rPr>
        <w:t xml:space="preserve"> </w:t>
      </w:r>
      <w:r w:rsidR="005E0ACC" w:rsidRPr="006A18F1">
        <w:rPr>
          <w:rFonts w:ascii="Calibri" w:hAnsi="Calibri" w:cs="Calibri"/>
          <w:color w:val="auto"/>
        </w:rPr>
        <w:t>K. Liu,</w:t>
      </w:r>
      <w:r w:rsidR="00ED107D" w:rsidRPr="00ED107D">
        <w:rPr>
          <w:rFonts w:ascii="Calibri" w:eastAsia="Orgon Slab" w:hAnsi="Calibri" w:cs="Calibri"/>
          <w:color w:val="auto"/>
        </w:rPr>
        <w:t xml:space="preserve"> </w:t>
      </w:r>
      <w:r w:rsidR="00ED107D" w:rsidRPr="006A18F1">
        <w:rPr>
          <w:rFonts w:ascii="Calibri" w:eastAsia="Orgon Slab" w:hAnsi="Calibri" w:cs="Calibri"/>
          <w:color w:val="auto"/>
        </w:rPr>
        <w:t>W. Meeks,</w:t>
      </w:r>
      <w:r w:rsidR="003D7B52" w:rsidRPr="003D7B52">
        <w:rPr>
          <w:rFonts w:ascii="Calibri" w:eastAsia="Orgon Slab" w:hAnsi="Calibri" w:cs="Calibri"/>
          <w:color w:val="auto"/>
        </w:rPr>
        <w:t xml:space="preserve"> </w:t>
      </w:r>
      <w:r w:rsidR="003D7B52" w:rsidRPr="00C91510">
        <w:rPr>
          <w:rFonts w:ascii="Calibri" w:eastAsia="Orgon Slab" w:hAnsi="Calibri" w:cs="Calibri"/>
          <w:color w:val="auto"/>
        </w:rPr>
        <w:t>P. Runnion,</w:t>
      </w:r>
      <w:r w:rsidR="00351C86" w:rsidRPr="00351C86">
        <w:rPr>
          <w:rFonts w:ascii="Calibri" w:eastAsia="Orgon Slab" w:hAnsi="Calibri" w:cs="Calibri"/>
          <w:color w:val="auto"/>
        </w:rPr>
        <w:t xml:space="preserve"> </w:t>
      </w:r>
      <w:r w:rsidR="00351C86" w:rsidRPr="00C91510">
        <w:rPr>
          <w:rFonts w:ascii="Calibri" w:eastAsia="Orgon Slab" w:hAnsi="Calibri" w:cs="Calibri"/>
          <w:color w:val="auto"/>
        </w:rPr>
        <w:t>J. Schlegel,</w:t>
      </w:r>
      <w:r w:rsidR="00ED18F0" w:rsidRPr="00ED18F0">
        <w:rPr>
          <w:rFonts w:ascii="Calibri" w:hAnsi="Calibri" w:cs="Calibri"/>
          <w:color w:val="auto"/>
        </w:rPr>
        <w:t xml:space="preserve"> </w:t>
      </w:r>
      <w:r w:rsidR="00ED18F0">
        <w:rPr>
          <w:rFonts w:ascii="Calibri" w:hAnsi="Calibri" w:cs="Calibri"/>
          <w:color w:val="auto"/>
        </w:rPr>
        <w:t>J. Coonrod</w:t>
      </w:r>
      <w:r w:rsidR="00ED18F0" w:rsidRPr="00C91510">
        <w:rPr>
          <w:rFonts w:ascii="Calibri" w:hAnsi="Calibri" w:cs="Calibri"/>
          <w:color w:val="auto"/>
        </w:rPr>
        <w:t>,</w:t>
      </w:r>
      <w:r w:rsidR="007F7A2E" w:rsidRPr="007F7A2E">
        <w:rPr>
          <w:rFonts w:ascii="Calibri" w:eastAsia="Orgon Slab" w:hAnsi="Calibri" w:cs="Calibri"/>
          <w:color w:val="auto"/>
        </w:rPr>
        <w:t xml:space="preserve"> </w:t>
      </w:r>
      <w:r w:rsidR="007F7A2E" w:rsidRPr="006A18F1">
        <w:rPr>
          <w:rFonts w:ascii="Calibri" w:eastAsia="Orgon Slab" w:hAnsi="Calibri" w:cs="Calibri"/>
          <w:color w:val="auto"/>
        </w:rPr>
        <w:t xml:space="preserve">S. </w:t>
      </w:r>
      <w:proofErr w:type="spellStart"/>
      <w:r w:rsidR="007F7A2E" w:rsidRPr="006A18F1">
        <w:rPr>
          <w:rFonts w:ascii="Calibri" w:eastAsia="Orgon Slab" w:hAnsi="Calibri" w:cs="Calibri"/>
          <w:color w:val="auto"/>
        </w:rPr>
        <w:t>Sedigh</w:t>
      </w:r>
      <w:proofErr w:type="spellEnd"/>
      <w:r w:rsidR="007F7A2E" w:rsidRPr="006A18F1">
        <w:rPr>
          <w:rFonts w:ascii="Calibri" w:eastAsia="Orgon Slab" w:hAnsi="Calibri" w:cs="Calibri"/>
          <w:color w:val="auto"/>
        </w:rPr>
        <w:t xml:space="preserve"> Sarvestani,</w:t>
      </w:r>
      <w:r w:rsidR="00C12B52" w:rsidRPr="00C12B52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H. Wen,</w:t>
      </w:r>
      <w:r w:rsidR="00CB4D9D" w:rsidRPr="00CB4D9D">
        <w:rPr>
          <w:rFonts w:ascii="Calibri" w:eastAsia="Orgon Slab" w:hAnsi="Calibri" w:cs="Calibri"/>
          <w:color w:val="auto"/>
        </w:rPr>
        <w:t xml:space="preserve"> </w:t>
      </w:r>
      <w:r w:rsidR="00CB4D9D">
        <w:rPr>
          <w:rFonts w:ascii="Calibri" w:eastAsia="Orgon Slab" w:hAnsi="Calibri" w:cs="Calibri"/>
          <w:color w:val="auto"/>
        </w:rPr>
        <w:t xml:space="preserve">D. Westenberg, </w:t>
      </w:r>
      <w:r w:rsidR="00CB4D9D" w:rsidRPr="006A18F1">
        <w:rPr>
          <w:rFonts w:ascii="Calibri" w:eastAsia="Orgon Slab" w:hAnsi="Calibri" w:cs="Calibri"/>
          <w:color w:val="auto"/>
        </w:rPr>
        <w:t>A. Yamilov</w:t>
      </w:r>
      <w:r w:rsidR="00CB4D9D">
        <w:rPr>
          <w:rFonts w:ascii="Calibri" w:eastAsia="Orgon Slab" w:hAnsi="Calibri" w:cs="Calibri"/>
          <w:color w:val="auto"/>
        </w:rPr>
        <w:t xml:space="preserve">, </w:t>
      </w:r>
      <w:r w:rsidR="00C91510" w:rsidRPr="00C91510">
        <w:rPr>
          <w:rFonts w:ascii="Calibri" w:eastAsia="Orgon Slab" w:hAnsi="Calibri" w:cs="Calibri"/>
          <w:color w:val="auto"/>
        </w:rPr>
        <w:t xml:space="preserve">V. Yu, </w:t>
      </w:r>
      <w:r w:rsidR="00885B23" w:rsidRPr="00C91510">
        <w:rPr>
          <w:rFonts w:ascii="Calibri" w:eastAsia="Orgon Slab" w:hAnsi="Calibri" w:cs="Calibri"/>
          <w:color w:val="auto"/>
        </w:rPr>
        <w:t>M. Zawodniok</w:t>
      </w:r>
    </w:p>
    <w:p w14:paraId="4B48703C" w14:textId="7E32F9A3" w:rsidR="003A00DB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Present (Proxy) were:</w:t>
      </w:r>
      <w:r w:rsidR="00CB4D9D">
        <w:rPr>
          <w:rFonts w:ascii="Calibri" w:hAnsi="Calibri" w:cs="Calibri"/>
          <w:color w:val="auto"/>
        </w:rPr>
        <w:t xml:space="preserve"> None.</w:t>
      </w:r>
    </w:p>
    <w:p w14:paraId="25A0BE59" w14:textId="4DB258A3" w:rsidR="003A00DB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 xml:space="preserve">Online </w:t>
      </w:r>
      <w:proofErr w:type="gramStart"/>
      <w:r w:rsidRPr="006A18F1">
        <w:rPr>
          <w:rFonts w:ascii="Calibri" w:hAnsi="Calibri" w:cs="Calibri"/>
          <w:color w:val="auto"/>
        </w:rPr>
        <w:t>were:</w:t>
      </w:r>
      <w:proofErr w:type="gramEnd"/>
      <w:r w:rsidR="003A00DB">
        <w:rPr>
          <w:rFonts w:ascii="Calibri" w:hAnsi="Calibri" w:cs="Calibri"/>
          <w:color w:val="auto"/>
        </w:rPr>
        <w:t xml:space="preserve"> </w:t>
      </w:r>
      <w:r w:rsidR="003A00DB" w:rsidRPr="00C91510">
        <w:rPr>
          <w:rFonts w:ascii="Calibri" w:eastAsia="Orgon Slab" w:hAnsi="Calibri" w:cs="Calibri"/>
          <w:color w:val="auto"/>
        </w:rPr>
        <w:t>J. Burken,</w:t>
      </w:r>
      <w:r w:rsidR="00DA4E82">
        <w:rPr>
          <w:rFonts w:ascii="Calibri" w:eastAsia="Orgon Slab" w:hAnsi="Calibri" w:cs="Calibri"/>
          <w:color w:val="auto"/>
        </w:rPr>
        <w:t xml:space="preserve"> </w:t>
      </w:r>
      <w:r w:rsidR="00DA4E82" w:rsidRPr="006A18F1">
        <w:rPr>
          <w:rFonts w:ascii="Calibri" w:eastAsia="Orgon Slab" w:hAnsi="Calibri" w:cs="Calibri"/>
          <w:color w:val="auto"/>
        </w:rPr>
        <w:t>Y. Zhou</w:t>
      </w:r>
    </w:p>
    <w:p w14:paraId="50784CCD" w14:textId="4DFF378F" w:rsidR="006B552F" w:rsidRPr="006B552F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6A18F1">
        <w:rPr>
          <w:rFonts w:ascii="Calibri" w:eastAsia="Orgon Slab" w:hAnsi="Calibri" w:cs="Calibri"/>
          <w:color w:val="auto"/>
        </w:rPr>
        <w:t>were</w:t>
      </w:r>
      <w:r w:rsidR="007D7DC9" w:rsidRPr="006A18F1">
        <w:rPr>
          <w:rFonts w:ascii="Calibri" w:eastAsia="Orgon Slab" w:hAnsi="Calibri" w:cs="Calibri"/>
          <w:color w:val="auto"/>
        </w:rPr>
        <w:t>:</w:t>
      </w:r>
      <w:proofErr w:type="gramEnd"/>
      <w:r w:rsidR="006B552F">
        <w:rPr>
          <w:rFonts w:ascii="Calibri" w:eastAsia="Orgon Slab" w:hAnsi="Calibri" w:cs="Calibri"/>
          <w:color w:val="auto"/>
        </w:rPr>
        <w:t xml:space="preserve"> </w:t>
      </w:r>
      <w:r w:rsidR="006B552F" w:rsidRPr="006A18F1">
        <w:rPr>
          <w:rFonts w:ascii="Calibri" w:eastAsia="Orgon Slab" w:hAnsi="Calibri" w:cs="Calibri"/>
          <w:color w:val="auto"/>
        </w:rPr>
        <w:t>A. Belfi,</w:t>
      </w:r>
      <w:r w:rsidR="009C50A2" w:rsidRPr="009C50A2">
        <w:rPr>
          <w:rFonts w:ascii="Calibri" w:eastAsia="Orgon Slab" w:hAnsi="Calibri" w:cs="Calibri"/>
          <w:color w:val="auto"/>
        </w:rPr>
        <w:t xml:space="preserve"> </w:t>
      </w:r>
      <w:r w:rsidR="009C50A2" w:rsidRPr="006A18F1">
        <w:rPr>
          <w:rFonts w:ascii="Calibri" w:eastAsia="Orgon Slab" w:hAnsi="Calibri" w:cs="Calibri"/>
          <w:color w:val="auto"/>
        </w:rPr>
        <w:t>D. Finke,</w:t>
      </w:r>
      <w:r w:rsidR="003A4147" w:rsidRPr="003A4147">
        <w:rPr>
          <w:rFonts w:ascii="Calibri" w:eastAsia="Orgon Slab" w:hAnsi="Calibri" w:cs="Calibri"/>
          <w:color w:val="auto"/>
        </w:rPr>
        <w:t xml:space="preserve"> </w:t>
      </w:r>
      <w:r w:rsidR="003A4147" w:rsidRPr="006A18F1">
        <w:rPr>
          <w:rFonts w:ascii="Calibri" w:eastAsia="Orgon Slab" w:hAnsi="Calibri" w:cs="Calibri"/>
          <w:color w:val="auto"/>
        </w:rPr>
        <w:t>D. Forciniti,</w:t>
      </w:r>
      <w:r w:rsidR="00802EE3" w:rsidRPr="00802EE3">
        <w:rPr>
          <w:rFonts w:ascii="Calibri" w:hAnsi="Calibri" w:cs="Calibri"/>
          <w:color w:val="auto"/>
        </w:rPr>
        <w:t xml:space="preserve"> </w:t>
      </w:r>
      <w:r w:rsidR="00802EE3" w:rsidRPr="006A18F1">
        <w:rPr>
          <w:rFonts w:ascii="Calibri" w:hAnsi="Calibri" w:cs="Calibri"/>
          <w:color w:val="auto"/>
        </w:rPr>
        <w:t>S. Frimpong,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M. Gosnell,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G. Grubbs</w:t>
      </w:r>
      <w:r w:rsidR="00B24B38" w:rsidRPr="006A18F1">
        <w:rPr>
          <w:rFonts w:ascii="Calibri" w:hAnsi="Calibri" w:cs="Calibri"/>
          <w:color w:val="auto"/>
        </w:rPr>
        <w:t>,</w:t>
      </w:r>
      <w:r w:rsidR="00D85028" w:rsidRPr="00D85028">
        <w:rPr>
          <w:rFonts w:ascii="Calibri" w:hAnsi="Calibri" w:cs="Calibri"/>
          <w:color w:val="auto"/>
        </w:rPr>
        <w:t xml:space="preserve"> </w:t>
      </w:r>
      <w:r w:rsidR="00D85028" w:rsidRPr="006A18F1">
        <w:rPr>
          <w:rFonts w:ascii="Calibri" w:hAnsi="Calibri" w:cs="Calibri"/>
          <w:color w:val="auto"/>
        </w:rPr>
        <w:t>K. Homan,</w:t>
      </w:r>
      <w:r w:rsidR="000A0362" w:rsidRPr="000A0362">
        <w:rPr>
          <w:rFonts w:ascii="Calibri" w:hAnsi="Calibri" w:cs="Calibri"/>
          <w:color w:val="auto"/>
        </w:rPr>
        <w:t xml:space="preserve"> </w:t>
      </w:r>
      <w:r w:rsidR="000A0362" w:rsidRPr="006A18F1">
        <w:rPr>
          <w:rFonts w:ascii="Calibri" w:hAnsi="Calibri" w:cs="Calibri"/>
          <w:color w:val="auto"/>
        </w:rPr>
        <w:t xml:space="preserve">U. </w:t>
      </w:r>
      <w:proofErr w:type="spellStart"/>
      <w:r w:rsidR="000A0362" w:rsidRPr="006A18F1">
        <w:rPr>
          <w:rFonts w:ascii="Calibri" w:hAnsi="Calibri" w:cs="Calibri"/>
          <w:color w:val="auto"/>
        </w:rPr>
        <w:t>Koylu</w:t>
      </w:r>
      <w:proofErr w:type="spellEnd"/>
      <w:r w:rsidR="000A0362" w:rsidRPr="006A18F1">
        <w:rPr>
          <w:rFonts w:ascii="Calibri" w:hAnsi="Calibri" w:cs="Calibri"/>
          <w:color w:val="auto"/>
        </w:rPr>
        <w:t>,</w:t>
      </w:r>
      <w:r w:rsidR="00ED107D" w:rsidRPr="00ED107D">
        <w:rPr>
          <w:rFonts w:ascii="Calibri" w:eastAsia="Orgon Slab" w:hAnsi="Calibri" w:cs="Calibri"/>
          <w:color w:val="auto"/>
        </w:rPr>
        <w:t xml:space="preserve"> </w:t>
      </w:r>
      <w:r w:rsidR="00ED107D" w:rsidRPr="006A18F1">
        <w:rPr>
          <w:rFonts w:ascii="Calibri" w:eastAsia="Orgon Slab" w:hAnsi="Calibri" w:cs="Calibri"/>
          <w:color w:val="auto"/>
        </w:rPr>
        <w:t>J. Mauer,</w:t>
      </w:r>
      <w:r w:rsidR="00ED107D" w:rsidRPr="00ED107D">
        <w:rPr>
          <w:rFonts w:ascii="Calibri" w:hAnsi="Calibri" w:cs="Calibri"/>
          <w:color w:val="auto"/>
        </w:rPr>
        <w:t xml:space="preserve"> </w:t>
      </w:r>
      <w:r w:rsidR="00ED107D" w:rsidRPr="00C91510">
        <w:rPr>
          <w:rFonts w:ascii="Calibri" w:hAnsi="Calibri" w:cs="Calibri"/>
          <w:color w:val="auto"/>
        </w:rPr>
        <w:t>J. Porcel,</w:t>
      </w:r>
      <w:r w:rsidR="003D7B52" w:rsidRPr="003D7B52">
        <w:rPr>
          <w:rFonts w:ascii="Calibri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S. Puri,</w:t>
      </w:r>
      <w:r w:rsidR="003D7B52" w:rsidRPr="003D7B52">
        <w:rPr>
          <w:rFonts w:ascii="Calibri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M. Ringhausen</w:t>
      </w:r>
      <w:r w:rsidR="007F7A2E">
        <w:rPr>
          <w:rFonts w:ascii="Calibri" w:hAnsi="Calibri" w:cs="Calibri"/>
          <w:color w:val="auto"/>
        </w:rPr>
        <w:t>,</w:t>
      </w:r>
      <w:r w:rsidR="007F7A2E" w:rsidRPr="007F7A2E">
        <w:rPr>
          <w:rFonts w:ascii="Calibri" w:eastAsia="Orgon Slab" w:hAnsi="Calibri" w:cs="Calibri"/>
          <w:color w:val="auto"/>
        </w:rPr>
        <w:t xml:space="preserve"> </w:t>
      </w:r>
      <w:r w:rsidR="007F7A2E" w:rsidRPr="006A18F1">
        <w:rPr>
          <w:rFonts w:ascii="Calibri" w:eastAsia="Orgon Slab" w:hAnsi="Calibri" w:cs="Calibri"/>
          <w:color w:val="auto"/>
        </w:rPr>
        <w:t>W. Schonberg,</w:t>
      </w:r>
      <w:r w:rsidR="00C12B52" w:rsidRPr="007F7A2E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P. Shamsi,</w:t>
      </w:r>
      <w:r w:rsidR="00C12B52" w:rsidRPr="00C12B52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J.C. Wang,</w:t>
      </w:r>
      <w:r w:rsidR="00C12B52" w:rsidRPr="00C12B52">
        <w:rPr>
          <w:rFonts w:ascii="Calibri" w:hAnsi="Calibri" w:cs="Calibri"/>
          <w:color w:val="auto"/>
        </w:rPr>
        <w:t xml:space="preserve"> </w:t>
      </w:r>
      <w:r w:rsidR="00C12B52" w:rsidRPr="006A18F1">
        <w:rPr>
          <w:rFonts w:ascii="Calibri" w:hAnsi="Calibri" w:cs="Calibri"/>
          <w:color w:val="auto"/>
        </w:rPr>
        <w:t>B. Weir,</w:t>
      </w:r>
      <w:r w:rsidR="00CB4D9D" w:rsidRPr="00CB4D9D">
        <w:rPr>
          <w:rFonts w:ascii="Calibri" w:hAnsi="Calibri" w:cs="Calibri"/>
          <w:color w:val="auto"/>
        </w:rPr>
        <w:t xml:space="preserve"> </w:t>
      </w:r>
      <w:r w:rsidR="00CB4D9D" w:rsidRPr="006A18F1">
        <w:rPr>
          <w:rFonts w:ascii="Calibri" w:hAnsi="Calibri" w:cs="Calibri"/>
          <w:color w:val="auto"/>
        </w:rPr>
        <w:t>D. Williamson,</w:t>
      </w:r>
      <w:r w:rsidR="00CB4D9D" w:rsidRPr="00CB4D9D">
        <w:rPr>
          <w:rFonts w:ascii="Calibri" w:hAnsi="Calibri" w:cs="Calibri"/>
          <w:color w:val="auto"/>
        </w:rPr>
        <w:t xml:space="preserve"> </w:t>
      </w:r>
      <w:r w:rsidR="00CB4D9D" w:rsidRPr="006A18F1">
        <w:rPr>
          <w:rFonts w:ascii="Calibri" w:hAnsi="Calibri" w:cs="Calibri"/>
          <w:color w:val="auto"/>
        </w:rPr>
        <w:t>J. Winiarz</w:t>
      </w:r>
    </w:p>
    <w:p w14:paraId="27061EFF" w14:textId="77777777" w:rsidR="00786F41" w:rsidRPr="00A76D5F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20D7FB19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0933BE">
        <w:rPr>
          <w:rFonts w:ascii="Calibri" w:hAnsi="Calibri" w:cs="Calibri"/>
          <w:color w:val="auto"/>
        </w:rPr>
        <w:t>5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CC and PC forms</w:t>
      </w:r>
    </w:p>
    <w:p w14:paraId="2C635037" w14:textId="67C03A0B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EC3D5D">
        <w:rPr>
          <w:rFonts w:ascii="Calibri" w:hAnsi="Calibri" w:cs="Calibri"/>
          <w:color w:val="auto"/>
        </w:rPr>
        <w:t>18</w:t>
      </w:r>
      <w:r>
        <w:rPr>
          <w:rFonts w:ascii="Calibri" w:hAnsi="Calibri" w:cs="Calibri"/>
          <w:color w:val="auto"/>
        </w:rPr>
        <w:t xml:space="preserve"> </w:t>
      </w:r>
      <w:r w:rsidR="00EC3D5D">
        <w:rPr>
          <w:rFonts w:ascii="Calibri" w:hAnsi="Calibri" w:cs="Calibri"/>
          <w:color w:val="auto"/>
        </w:rPr>
        <w:t>December</w:t>
      </w:r>
      <w:r>
        <w:rPr>
          <w:rFonts w:ascii="Calibri" w:hAnsi="Calibri" w:cs="Calibri"/>
          <w:color w:val="auto"/>
        </w:rPr>
        <w:t xml:space="preserve"> 2025 Minutes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02FE2A82" w14:textId="2E679F50" w:rsidR="005003A5" w:rsidRDefault="005003A5" w:rsidP="00500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 (2:</w:t>
      </w:r>
      <w:r w:rsidR="00797804">
        <w:rPr>
          <w:rFonts w:ascii="Calibri" w:hAnsi="Calibri" w:cs="Calibri"/>
          <w:color w:val="auto"/>
        </w:rPr>
        <w:t>06</w:t>
      </w:r>
      <w:r>
        <w:rPr>
          <w:rFonts w:ascii="Calibri" w:hAnsi="Calibri" w:cs="Calibri"/>
          <w:color w:val="auto"/>
        </w:rPr>
        <w:t xml:space="preserve"> PM)</w:t>
      </w:r>
    </w:p>
    <w:p w14:paraId="6BB16A7B" w14:textId="12CC907F" w:rsidR="005003A5" w:rsidRDefault="00797804" w:rsidP="005003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Wellness Update</w:t>
      </w:r>
      <w:r w:rsidR="005003A5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J. Gargus and W. Smith</w:t>
      </w:r>
    </w:p>
    <w:p w14:paraId="782ED28A" w14:textId="0439C1B2" w:rsidR="00044C08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Slides of </w:t>
      </w:r>
      <w:r w:rsidR="00044C08">
        <w:rPr>
          <w:rFonts w:ascii="Calibri" w:hAnsi="Calibri" w:cs="Calibri"/>
          <w:color w:val="auto"/>
        </w:rPr>
        <w:t>Wellness update were presented</w:t>
      </w:r>
      <w:r w:rsidR="007C0BF7">
        <w:rPr>
          <w:rFonts w:ascii="Calibri" w:hAnsi="Calibri" w:cs="Calibri"/>
          <w:color w:val="auto"/>
        </w:rPr>
        <w:t xml:space="preserve"> by A. Henslee</w:t>
      </w:r>
      <w:r w:rsidR="006E394F">
        <w:rPr>
          <w:rFonts w:ascii="Calibri" w:hAnsi="Calibri" w:cs="Calibri"/>
          <w:color w:val="auto"/>
        </w:rPr>
        <w:t xml:space="preserve"> and J. </w:t>
      </w:r>
      <w:proofErr w:type="gramStart"/>
      <w:r w:rsidR="006E394F">
        <w:rPr>
          <w:rFonts w:ascii="Calibri" w:hAnsi="Calibri" w:cs="Calibri"/>
          <w:color w:val="auto"/>
        </w:rPr>
        <w:t>Gargus</w:t>
      </w:r>
      <w:r w:rsidR="00310E38">
        <w:rPr>
          <w:rFonts w:ascii="Calibri" w:hAnsi="Calibri" w:cs="Calibri"/>
          <w:color w:val="auto"/>
        </w:rPr>
        <w:t>;</w:t>
      </w:r>
      <w:proofErr w:type="gramEnd"/>
    </w:p>
    <w:p w14:paraId="3DD2B048" w14:textId="7C5FB8A2" w:rsidR="005003A5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</w:t>
      </w:r>
      <w:r w:rsidR="00310E38">
        <w:rPr>
          <w:rFonts w:ascii="Calibri" w:hAnsi="Calibri" w:cs="Calibri"/>
          <w:color w:val="auto"/>
        </w:rPr>
        <w:t xml:space="preserve">and comments regarding values of training </w:t>
      </w:r>
      <w:proofErr w:type="gramStart"/>
      <w:r w:rsidR="00310E38">
        <w:rPr>
          <w:rFonts w:ascii="Calibri" w:hAnsi="Calibri" w:cs="Calibri"/>
          <w:color w:val="auto"/>
        </w:rPr>
        <w:t>experiences</w:t>
      </w:r>
      <w:r>
        <w:rPr>
          <w:rFonts w:ascii="Calibri" w:hAnsi="Calibri" w:cs="Calibri"/>
          <w:color w:val="auto"/>
        </w:rPr>
        <w:t>;</w:t>
      </w:r>
      <w:proofErr w:type="gramEnd"/>
    </w:p>
    <w:p w14:paraId="1F646272" w14:textId="77777777" w:rsidR="005003A5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34B3C649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CD3E27">
        <w:rPr>
          <w:rFonts w:ascii="Calibri" w:hAnsi="Calibri" w:cs="Calibri"/>
          <w:color w:val="auto"/>
        </w:rPr>
        <w:t>22</w:t>
      </w:r>
      <w:r w:rsidR="004D34FB" w:rsidRPr="001E20EC">
        <w:rPr>
          <w:rFonts w:ascii="Calibri" w:hAnsi="Calibri" w:cs="Calibri"/>
          <w:color w:val="auto"/>
        </w:rPr>
        <w:t xml:space="preserve">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7DEF18B2" w14:textId="7BFAF564" w:rsidR="00CC7160" w:rsidRDefault="00CC716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New Dean of Students Montrice O’Neal </w:t>
      </w:r>
      <w:proofErr w:type="gramStart"/>
      <w:r>
        <w:rPr>
          <w:rFonts w:ascii="Calibri" w:hAnsi="Calibri" w:cs="Calibri"/>
          <w:color w:val="auto"/>
        </w:rPr>
        <w:t>were</w:t>
      </w:r>
      <w:proofErr w:type="gramEnd"/>
      <w:r>
        <w:rPr>
          <w:rFonts w:ascii="Calibri" w:hAnsi="Calibri" w:cs="Calibri"/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</w:rPr>
        <w:t>introduced;</w:t>
      </w:r>
      <w:proofErr w:type="gramEnd"/>
    </w:p>
    <w:p w14:paraId="0A998871" w14:textId="09A21F6A" w:rsidR="00461DF1" w:rsidRDefault="00990928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CRR changes</w:t>
      </w:r>
    </w:p>
    <w:p w14:paraId="57E9CF06" w14:textId="520BC256" w:rsidR="007B1D7E" w:rsidRDefault="00990928" w:rsidP="007B1D7E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Academic Calendar Revisions</w:t>
      </w:r>
      <w:r w:rsidR="001C442B">
        <w:rPr>
          <w:rFonts w:ascii="Calibri" w:hAnsi="Calibri" w:cs="Calibri"/>
          <w:color w:val="auto"/>
        </w:rPr>
        <w:t xml:space="preserve"> (CRR 20.140)</w:t>
      </w:r>
      <w:r w:rsidR="00594A5F">
        <w:rPr>
          <w:rFonts w:ascii="Calibri" w:hAnsi="Calibri" w:cs="Calibri"/>
          <w:color w:val="auto"/>
        </w:rPr>
        <w:t xml:space="preserve">: </w:t>
      </w:r>
      <w:r w:rsidR="00311254">
        <w:rPr>
          <w:rFonts w:ascii="Calibri" w:hAnsi="Calibri" w:cs="Calibri"/>
          <w:color w:val="auto"/>
        </w:rPr>
        <w:t xml:space="preserve">approved by Board of Curators on </w:t>
      </w:r>
      <w:proofErr w:type="gramStart"/>
      <w:r w:rsidR="00311254">
        <w:rPr>
          <w:rFonts w:ascii="Calibri" w:hAnsi="Calibri" w:cs="Calibri"/>
          <w:color w:val="auto"/>
        </w:rPr>
        <w:t>2/5/2026;</w:t>
      </w:r>
      <w:proofErr w:type="gramEnd"/>
    </w:p>
    <w:p w14:paraId="7EF50BBA" w14:textId="05E09566" w:rsidR="00D506B3" w:rsidRPr="00D506B3" w:rsidRDefault="00D506B3" w:rsidP="00D506B3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Effective Fall 2026, the 43/29 rule goes </w:t>
      </w:r>
      <w:proofErr w:type="gramStart"/>
      <w:r>
        <w:rPr>
          <w:rFonts w:ascii="Calibri" w:hAnsi="Calibri" w:cs="Calibri"/>
          <w:color w:val="auto"/>
        </w:rPr>
        <w:t>away;</w:t>
      </w:r>
      <w:proofErr w:type="gramEnd"/>
    </w:p>
    <w:p w14:paraId="4F3D9D82" w14:textId="2FB0EABD" w:rsidR="009E25FB" w:rsidRDefault="00D506B3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Fall 2026 starts on August 24, </w:t>
      </w:r>
      <w:proofErr w:type="gramStart"/>
      <w:r>
        <w:rPr>
          <w:rFonts w:ascii="Calibri" w:hAnsi="Calibri" w:cs="Calibri"/>
          <w:color w:val="auto"/>
        </w:rPr>
        <w:t>2026;</w:t>
      </w:r>
      <w:proofErr w:type="gramEnd"/>
    </w:p>
    <w:p w14:paraId="33710BEA" w14:textId="22C2CECD" w:rsidR="00D506B3" w:rsidRPr="00376E6B" w:rsidRDefault="00D506B3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Starting in Fall 2027, fall semester will start on the third Monday of August. For 2027 it’s August 16, 2027</w:t>
      </w:r>
      <w:r w:rsidR="004A2589">
        <w:rPr>
          <w:rFonts w:ascii="Calibri" w:hAnsi="Calibri" w:cs="Calibri"/>
          <w:color w:val="auto"/>
        </w:rPr>
        <w:t>.</w:t>
      </w:r>
    </w:p>
    <w:p w14:paraId="439638C1" w14:textId="1A989C1E" w:rsidR="00935A01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 (</w:t>
      </w:r>
      <w:r w:rsidR="008E66D2">
        <w:rPr>
          <w:rFonts w:ascii="Calibri" w:hAnsi="Calibri" w:cs="Calibri"/>
          <w:color w:val="auto"/>
        </w:rPr>
        <w:t>January 26 virtual meeting)</w:t>
      </w:r>
    </w:p>
    <w:p w14:paraId="32B5C703" w14:textId="6F050251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 xml:space="preserve">regarding </w:t>
      </w:r>
      <w:r w:rsidR="00936C4B">
        <w:rPr>
          <w:rFonts w:ascii="Calibri" w:hAnsi="Calibri" w:cs="Calibri"/>
          <w:color w:val="auto"/>
        </w:rPr>
        <w:t xml:space="preserve">travel to countries of concern and </w:t>
      </w:r>
      <w:r w:rsidR="00442EEA">
        <w:rPr>
          <w:rFonts w:ascii="Calibri" w:hAnsi="Calibri" w:cs="Calibri"/>
          <w:color w:val="auto"/>
        </w:rPr>
        <w:t xml:space="preserve">about use of University-owned devices during </w:t>
      </w:r>
      <w:proofErr w:type="gramStart"/>
      <w:r w:rsidR="00442EEA">
        <w:rPr>
          <w:rFonts w:ascii="Calibri" w:hAnsi="Calibri" w:cs="Calibri"/>
          <w:color w:val="auto"/>
        </w:rPr>
        <w:t>travel</w:t>
      </w:r>
      <w:r>
        <w:rPr>
          <w:rFonts w:ascii="Calibri" w:hAnsi="Calibri" w:cs="Calibri"/>
          <w:color w:val="auto"/>
        </w:rPr>
        <w:t>;</w:t>
      </w:r>
      <w:proofErr w:type="gramEnd"/>
    </w:p>
    <w:p w14:paraId="431D4087" w14:textId="3DEE1BF9" w:rsidR="0002132C" w:rsidRDefault="00F8072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 xml:space="preserve">Updates on RFP for a potential MyVita </w:t>
      </w:r>
      <w:proofErr w:type="gramStart"/>
      <w:r>
        <w:rPr>
          <w:rFonts w:ascii="Calibri" w:hAnsi="Calibri" w:cs="Calibri"/>
          <w:color w:val="auto"/>
        </w:rPr>
        <w:t>replacement;</w:t>
      </w:r>
      <w:proofErr w:type="gramEnd"/>
    </w:p>
    <w:p w14:paraId="7CF9CF95" w14:textId="072018AF" w:rsidR="00F80724" w:rsidRDefault="00F8072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Watch for upcoming CRR / policy changes regarding use of controlled substances in research</w:t>
      </w:r>
    </w:p>
    <w:p w14:paraId="6CE4CEF8" w14:textId="044FE37C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Updates/info about state funding of public 4-yr institutions on a per-FTE </w:t>
      </w:r>
      <w:proofErr w:type="gramStart"/>
      <w:r>
        <w:rPr>
          <w:rFonts w:ascii="Calibri" w:hAnsi="Calibri" w:cs="Calibri"/>
          <w:color w:val="auto"/>
        </w:rPr>
        <w:t>basis;</w:t>
      </w:r>
      <w:proofErr w:type="gramEnd"/>
    </w:p>
    <w:p w14:paraId="237D579A" w14:textId="3E3FB42B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HR updates regarding Defined Contribution opt-in and working on an RFP for a new ERP </w:t>
      </w:r>
      <w:proofErr w:type="gramStart"/>
      <w:r>
        <w:rPr>
          <w:rFonts w:ascii="Calibri" w:hAnsi="Calibri" w:cs="Calibri"/>
          <w:color w:val="auto"/>
        </w:rPr>
        <w:t>system;</w:t>
      </w:r>
      <w:proofErr w:type="gramEnd"/>
    </w:p>
    <w:p w14:paraId="00340A2D" w14:textId="4B8FD62A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Next IFC meeting will be on March 9, </w:t>
      </w:r>
      <w:proofErr w:type="gramStart"/>
      <w:r>
        <w:rPr>
          <w:rFonts w:ascii="Calibri" w:hAnsi="Calibri" w:cs="Calibri"/>
          <w:color w:val="auto"/>
        </w:rPr>
        <w:t>2026</w:t>
      </w:r>
      <w:proofErr w:type="gramEnd"/>
      <w:r>
        <w:rPr>
          <w:rFonts w:ascii="Calibri" w:hAnsi="Calibri" w:cs="Calibri"/>
          <w:color w:val="auto"/>
        </w:rPr>
        <w:t xml:space="preserve"> in Columbia.</w:t>
      </w:r>
    </w:p>
    <w:p w14:paraId="352155B2" w14:textId="515040A4" w:rsidR="001F7B56" w:rsidRDefault="001F7B56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 on Searches: DGS</w:t>
      </w:r>
    </w:p>
    <w:p w14:paraId="55B0AF02" w14:textId="20EDEA3A" w:rsidR="007F68AD" w:rsidRDefault="007F68A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 on Referrals about Foundational AI, General Education policies, Distance Ed compensation model, and Admission deadlines.</w:t>
      </w:r>
      <w:r w:rsidR="00966CE7">
        <w:rPr>
          <w:rFonts w:ascii="Calibri" w:hAnsi="Calibri" w:cs="Calibri"/>
          <w:color w:val="auto"/>
        </w:rPr>
        <w:t xml:space="preserve"> More to come in April FS meeting.</w:t>
      </w:r>
    </w:p>
    <w:p w14:paraId="264A78A0" w14:textId="55FB7422" w:rsidR="00A25B90" w:rsidRPr="009D749D" w:rsidRDefault="009D749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9D749D">
        <w:rPr>
          <w:rFonts w:ascii="Calibri" w:hAnsi="Calibri" w:cs="Calibri"/>
          <w:color w:val="auto"/>
        </w:rPr>
        <w:t>COACH Survey is ongoing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057D70CE" w:rsidR="00875949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(2:52 PM)</w:t>
      </w:r>
    </w:p>
    <w:p w14:paraId="0B9CCBF8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6BDCD96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>
        <w:rPr>
          <w:rFonts w:ascii="Calibri" w:hAnsi="Calibri" w:cs="Calibri"/>
          <w:color w:val="auto"/>
        </w:rPr>
        <w:tab/>
        <w:t>A. Pickett</w:t>
      </w:r>
    </w:p>
    <w:p w14:paraId="2A84B415" w14:textId="77777777" w:rsidR="00875949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FFD5322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D5407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1E896D9F" w:rsidR="001100F7" w:rsidRPr="001100F7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>
        <w:rPr>
          <w:rFonts w:ascii="Calibri" w:eastAsia="Orgon Slab" w:hAnsi="Calibri" w:cs="Calibri"/>
          <w:color w:val="auto"/>
        </w:rPr>
        <w:t xml:space="preserve"> Reports (</w:t>
      </w:r>
      <w:r w:rsidR="001100F7">
        <w:rPr>
          <w:rFonts w:ascii="Calibri" w:eastAsia="Orgon Slab" w:hAnsi="Calibri" w:cs="Calibri"/>
          <w:color w:val="auto"/>
        </w:rPr>
        <w:t>2:52</w:t>
      </w:r>
      <w:r>
        <w:rPr>
          <w:rFonts w:ascii="Calibri" w:eastAsia="Orgon Slab" w:hAnsi="Calibri" w:cs="Calibri"/>
          <w:color w:val="auto"/>
        </w:rPr>
        <w:t xml:space="preserve"> PM)</w:t>
      </w:r>
    </w:p>
    <w:p w14:paraId="20F54D13" w14:textId="77777777" w:rsidR="001100F7" w:rsidRDefault="001100F7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Revision</w:t>
      </w:r>
      <w:r>
        <w:rPr>
          <w:rFonts w:ascii="Calibri" w:hAnsi="Calibri" w:cs="Calibri"/>
          <w:color w:val="auto"/>
        </w:rPr>
        <w:tab/>
        <w:t>M. Bruening</w:t>
      </w:r>
    </w:p>
    <w:p w14:paraId="7D9A89B8" w14:textId="77777777" w:rsidR="001100F7" w:rsidRDefault="001100F7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Proposed revisions to bylaws were presented. Revisions include languages on:</w:t>
      </w:r>
    </w:p>
    <w:p w14:paraId="3CA2CA41" w14:textId="61A3705E" w:rsidR="001100F7" w:rsidRDefault="006A23FF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Department voting rights; Department creation and realignment</w:t>
      </w:r>
      <w:r w:rsidR="00B2161C">
        <w:rPr>
          <w:rFonts w:ascii="Calibri" w:hAnsi="Calibri" w:cs="Calibri"/>
          <w:color w:val="auto"/>
        </w:rPr>
        <w:t>; The Parking and Environmental Safety and Security committees</w:t>
      </w:r>
    </w:p>
    <w:p w14:paraId="39C0C84A" w14:textId="77777777" w:rsidR="008940B0" w:rsidRDefault="008940B0" w:rsidP="00DB2011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Revisions discussed with Q&amp;A.</w:t>
      </w:r>
    </w:p>
    <w:p w14:paraId="4C360571" w14:textId="2DC3A62C" w:rsidR="001100F7" w:rsidRPr="00D47815" w:rsidRDefault="009A24C9" w:rsidP="00DB2011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support the Bylaws changes seconded</w:t>
      </w:r>
      <w:r w:rsidR="008940B0">
        <w:rPr>
          <w:rFonts w:ascii="Calibri" w:hAnsi="Calibri" w:cs="Calibri"/>
          <w:color w:val="auto"/>
        </w:rPr>
        <w:t xml:space="preserve"> and passed.</w:t>
      </w:r>
    </w:p>
    <w:p w14:paraId="2D41FAF4" w14:textId="77777777" w:rsidR="001100F7" w:rsidRDefault="001100F7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1BBD0304" w14:textId="04F86EBE" w:rsidR="00D5586B" w:rsidRDefault="00D5586B" w:rsidP="00D5586B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</w:t>
      </w:r>
      <w:r>
        <w:rPr>
          <w:rFonts w:ascii="Calibri" w:hAnsi="Calibri" w:cs="Calibri"/>
          <w:color w:val="auto"/>
        </w:rPr>
        <w:tab/>
        <w:t xml:space="preserve">M. </w:t>
      </w:r>
      <w:r w:rsidRPr="00D5586B">
        <w:rPr>
          <w:rFonts w:ascii="Calibri" w:hAnsi="Calibri" w:cs="Calibri"/>
          <w:color w:val="auto"/>
        </w:rPr>
        <w:t>Zawodniok</w:t>
      </w:r>
    </w:p>
    <w:p w14:paraId="78670D92" w14:textId="13D2C1D9" w:rsidR="00D5586B" w:rsidRDefault="00482823" w:rsidP="00D558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Results of FS</w:t>
      </w:r>
      <w:r w:rsidR="005E4B05">
        <w:rPr>
          <w:rFonts w:ascii="Calibri" w:hAnsi="Calibri" w:cs="Calibri"/>
          <w:color w:val="auto"/>
        </w:rPr>
        <w:t xml:space="preserve"> 2025 IT Survey were presented. Report will be distributed.</w:t>
      </w:r>
    </w:p>
    <w:p w14:paraId="7700B209" w14:textId="5759D00A" w:rsidR="00A84867" w:rsidRDefault="00A84867" w:rsidP="00D558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 welcomes feedback and follow-ups.</w:t>
      </w:r>
    </w:p>
    <w:p w14:paraId="447ECF8D" w14:textId="77777777" w:rsidR="00410BAD" w:rsidRPr="00410BAD" w:rsidRDefault="00410BAD" w:rsidP="00410BAD">
      <w:pPr>
        <w:tabs>
          <w:tab w:val="right" w:pos="9360"/>
        </w:tabs>
        <w:spacing w:after="0" w:line="276" w:lineRule="auto"/>
        <w:ind w:left="720" w:right="360"/>
        <w:jc w:val="both"/>
        <w:rPr>
          <w:rFonts w:ascii="Calibri" w:hAnsi="Calibri" w:cs="Calibri"/>
          <w:color w:val="auto"/>
        </w:rPr>
      </w:pPr>
    </w:p>
    <w:p w14:paraId="59756E6B" w14:textId="60E7605D" w:rsidR="00410BAD" w:rsidRDefault="00410BAD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Personnel</w:t>
      </w:r>
      <w:r>
        <w:rPr>
          <w:rFonts w:ascii="Calibri" w:hAnsi="Calibri" w:cs="Calibri"/>
          <w:color w:val="auto"/>
        </w:rPr>
        <w:tab/>
        <w:t>K. Northcut</w:t>
      </w:r>
    </w:p>
    <w:p w14:paraId="0919DB69" w14:textId="215C11FE" w:rsidR="00410BAD" w:rsidRDefault="00936BB1" w:rsidP="00410BAD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current referrals on NTT rolling contracts; </w:t>
      </w:r>
      <w:r w:rsidR="009E1B4E" w:rsidRPr="009E1B4E">
        <w:rPr>
          <w:rFonts w:ascii="Calibri" w:hAnsi="Calibri" w:cs="Calibri"/>
          <w:color w:val="auto"/>
        </w:rPr>
        <w:t>Miscellaneous</w:t>
      </w:r>
      <w:r>
        <w:rPr>
          <w:rFonts w:ascii="Calibri" w:hAnsi="Calibri" w:cs="Calibri"/>
          <w:color w:val="auto"/>
        </w:rPr>
        <w:t xml:space="preserve"> Instruction Funding and </w:t>
      </w:r>
      <w:r w:rsidR="00290A0F">
        <w:rPr>
          <w:rFonts w:ascii="Calibri" w:hAnsi="Calibri" w:cs="Calibri"/>
          <w:color w:val="auto"/>
        </w:rPr>
        <w:t>Budget Model</w:t>
      </w:r>
      <w:r w:rsidR="00410BAD">
        <w:rPr>
          <w:rFonts w:ascii="Calibri" w:hAnsi="Calibri" w:cs="Calibri"/>
          <w:color w:val="auto"/>
        </w:rPr>
        <w:t>.</w:t>
      </w:r>
    </w:p>
    <w:p w14:paraId="10B57102" w14:textId="77777777" w:rsidR="00D5586B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1A73083F" w14:textId="1988A6C1" w:rsidR="00637022" w:rsidRDefault="00637022" w:rsidP="00637022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Administrative Review</w:t>
      </w:r>
      <w:r>
        <w:rPr>
          <w:rFonts w:ascii="Calibri" w:hAnsi="Calibri" w:cs="Calibri"/>
          <w:color w:val="auto"/>
        </w:rPr>
        <w:tab/>
        <w:t>K. Erickson</w:t>
      </w:r>
    </w:p>
    <w:p w14:paraId="4A102790" w14:textId="7A7EFCB4" w:rsidR="00637022" w:rsidRDefault="00C75378" w:rsidP="00637022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Revision of questions for one position due to </w:t>
      </w:r>
      <w:r w:rsidR="009717BE">
        <w:rPr>
          <w:rFonts w:ascii="Calibri" w:hAnsi="Calibri" w:cs="Calibri"/>
          <w:color w:val="auto"/>
        </w:rPr>
        <w:t>updates of job duty</w:t>
      </w:r>
      <w:r w:rsidR="00637022">
        <w:rPr>
          <w:rFonts w:ascii="Calibri" w:hAnsi="Calibri" w:cs="Calibri"/>
          <w:color w:val="auto"/>
        </w:rPr>
        <w:t>.</w:t>
      </w:r>
    </w:p>
    <w:p w14:paraId="56C6E7C4" w14:textId="68B8E16A" w:rsidR="009717BE" w:rsidRDefault="00084AC3" w:rsidP="00637022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revised questionnaire passed.</w:t>
      </w:r>
    </w:p>
    <w:p w14:paraId="6BBFCBA9" w14:textId="77777777" w:rsidR="00D5586B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33C1B6F0" w14:textId="1113521E" w:rsidR="0003198F" w:rsidRDefault="0003198F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>
        <w:rPr>
          <w:rFonts w:ascii="Calibri" w:hAnsi="Calibri" w:cs="Calibri"/>
          <w:color w:val="auto"/>
        </w:rPr>
        <w:tab/>
        <w:t>B. Lea</w:t>
      </w:r>
    </w:p>
    <w:p w14:paraId="2A2EDDC3" w14:textId="2E32373E" w:rsidR="0003198F" w:rsidRDefault="00C15603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03198F">
        <w:rPr>
          <w:rFonts w:ascii="Calibri" w:hAnsi="Calibri" w:cs="Calibri"/>
          <w:color w:val="auto"/>
        </w:rPr>
        <w:t>Referral</w:t>
      </w:r>
      <w:r>
        <w:rPr>
          <w:rFonts w:ascii="Calibri" w:hAnsi="Calibri" w:cs="Calibri"/>
          <w:color w:val="auto"/>
        </w:rPr>
        <w:t>s</w:t>
      </w:r>
      <w:r w:rsidR="0003198F">
        <w:rPr>
          <w:rFonts w:ascii="Calibri" w:hAnsi="Calibri" w:cs="Calibri"/>
          <w:color w:val="auto"/>
        </w:rPr>
        <w:t>: 1)</w:t>
      </w:r>
      <w:r w:rsidR="00111144">
        <w:rPr>
          <w:rFonts w:ascii="Calibri" w:hAnsi="Calibri" w:cs="Calibri"/>
          <w:color w:val="auto"/>
        </w:rPr>
        <w:t xml:space="preserve"> Faculty</w:t>
      </w:r>
      <w:r w:rsidR="00317BDC">
        <w:rPr>
          <w:rFonts w:ascii="Calibri" w:hAnsi="Calibri" w:cs="Calibri"/>
          <w:color w:val="auto"/>
        </w:rPr>
        <w:t xml:space="preserve"> Incentive Program</w:t>
      </w:r>
      <w:r w:rsidR="00111144">
        <w:rPr>
          <w:rFonts w:ascii="Calibri" w:hAnsi="Calibri" w:cs="Calibri"/>
          <w:color w:val="auto"/>
        </w:rPr>
        <w:t xml:space="preserve"> and Department Enrollment Incentive Program</w:t>
      </w:r>
      <w:r w:rsidR="00317BDC">
        <w:rPr>
          <w:rFonts w:ascii="Calibri" w:hAnsi="Calibri" w:cs="Calibri"/>
          <w:color w:val="auto"/>
        </w:rPr>
        <w:t xml:space="preserve">; 2) </w:t>
      </w:r>
      <w:r>
        <w:rPr>
          <w:rFonts w:ascii="Calibri" w:hAnsi="Calibri" w:cs="Calibri"/>
          <w:color w:val="auto"/>
        </w:rPr>
        <w:t>GRA funding in capital construction projects; 3) Supplemental instructional funding; and 4) Faculty workload and distance education classes</w:t>
      </w:r>
    </w:p>
    <w:p w14:paraId="3124DD22" w14:textId="20E49EA3" w:rsidR="00CC2826" w:rsidRDefault="00CC2826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4719B3">
        <w:rPr>
          <w:rFonts w:ascii="Calibri" w:hAnsi="Calibri" w:cs="Calibri"/>
          <w:color w:val="auto"/>
        </w:rPr>
        <w:t xml:space="preserve">in-progress </w:t>
      </w:r>
      <w:r w:rsidR="001E2C87">
        <w:rPr>
          <w:rFonts w:ascii="Calibri" w:hAnsi="Calibri" w:cs="Calibri"/>
          <w:color w:val="auto"/>
        </w:rPr>
        <w:t>referrals and tasks: Net Revenue per Student</w:t>
      </w:r>
      <w:r w:rsidR="00F252B6">
        <w:rPr>
          <w:rFonts w:ascii="Calibri" w:hAnsi="Calibri" w:cs="Calibri"/>
          <w:color w:val="auto"/>
        </w:rPr>
        <w:t xml:space="preserve"> Distance Tuition model; Power BI reporting tool; Department health index and pressure index</w:t>
      </w:r>
    </w:p>
    <w:p w14:paraId="5056DB3F" w14:textId="5BA6A07C" w:rsidR="0091740A" w:rsidRDefault="0091740A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with CFO: State FY27 funding level will likely hold at current level; </w:t>
      </w:r>
      <w:r w:rsidR="00DC4C36">
        <w:rPr>
          <w:rFonts w:ascii="Calibri" w:hAnsi="Calibri" w:cs="Calibri"/>
          <w:color w:val="auto"/>
        </w:rPr>
        <w:t>State has a plan to get rid of income tax, with impact to higher education of MO.</w:t>
      </w:r>
    </w:p>
    <w:p w14:paraId="62FE44F9" w14:textId="77777777" w:rsidR="0003198F" w:rsidRDefault="0003198F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7083FD75" w14:textId="3C04B47C" w:rsidR="00655442" w:rsidRPr="00666562" w:rsidRDefault="006B5359" w:rsidP="00666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66562">
        <w:rPr>
          <w:rFonts w:ascii="Calibri" w:eastAsia="Orgon Slab" w:hAnsi="Calibri" w:cs="Calibri"/>
          <w:color w:val="auto"/>
        </w:rPr>
        <w:t>Q&amp;A</w:t>
      </w:r>
      <w:r w:rsidR="00655442" w:rsidRPr="00666562">
        <w:rPr>
          <w:rFonts w:ascii="Calibri" w:eastAsia="Orgon Slab" w:hAnsi="Calibri" w:cs="Calibri"/>
          <w:color w:val="auto"/>
        </w:rPr>
        <w:t xml:space="preserve"> with </w:t>
      </w:r>
      <w:r w:rsidRPr="00666562">
        <w:rPr>
          <w:rFonts w:ascii="Calibri" w:eastAsia="Orgon Slab" w:hAnsi="Calibri" w:cs="Calibri"/>
          <w:color w:val="auto"/>
        </w:rPr>
        <w:t>CFO</w:t>
      </w:r>
      <w:r w:rsidR="00655442" w:rsidRPr="00666562">
        <w:rPr>
          <w:rFonts w:ascii="Calibri" w:eastAsia="Orgon Slab" w:hAnsi="Calibri" w:cs="Calibri"/>
          <w:color w:val="auto"/>
        </w:rPr>
        <w:t xml:space="preserve"> (</w:t>
      </w:r>
      <w:r w:rsidR="00666562" w:rsidRPr="00666562">
        <w:rPr>
          <w:rFonts w:ascii="Calibri" w:eastAsia="Orgon Slab" w:hAnsi="Calibri" w:cs="Calibri"/>
          <w:color w:val="auto"/>
        </w:rPr>
        <w:t>3</w:t>
      </w:r>
      <w:r w:rsidR="00655442" w:rsidRPr="00666562">
        <w:rPr>
          <w:rFonts w:ascii="Calibri" w:eastAsia="Orgon Slab" w:hAnsi="Calibri" w:cs="Calibri"/>
          <w:color w:val="auto"/>
        </w:rPr>
        <w:t>:</w:t>
      </w:r>
      <w:r w:rsidR="00666562" w:rsidRPr="00666562">
        <w:rPr>
          <w:rFonts w:ascii="Calibri" w:eastAsia="Orgon Slab" w:hAnsi="Calibri" w:cs="Calibri"/>
          <w:color w:val="auto"/>
        </w:rPr>
        <w:t>44</w:t>
      </w:r>
      <w:r w:rsidR="00655442" w:rsidRPr="00666562">
        <w:rPr>
          <w:rFonts w:ascii="Calibri" w:eastAsia="Orgon Slab" w:hAnsi="Calibri" w:cs="Calibri"/>
          <w:color w:val="auto"/>
        </w:rPr>
        <w:t xml:space="preserve"> PM)</w:t>
      </w:r>
      <w:r w:rsidR="00655442" w:rsidRPr="00666562">
        <w:rPr>
          <w:rFonts w:ascii="Calibri" w:eastAsia="Orgon Slab" w:hAnsi="Calibri" w:cs="Calibri"/>
          <w:color w:val="auto"/>
        </w:rPr>
        <w:tab/>
      </w:r>
      <w:r w:rsidR="00666562" w:rsidRPr="00666562">
        <w:rPr>
          <w:rFonts w:ascii="Calibri" w:eastAsia="Orgon Slab" w:hAnsi="Calibri" w:cs="Calibri"/>
          <w:color w:val="auto"/>
        </w:rPr>
        <w:t>A</w:t>
      </w:r>
      <w:r w:rsidR="00655442" w:rsidRPr="00666562">
        <w:rPr>
          <w:rFonts w:ascii="Calibri" w:eastAsia="Orgon Slab" w:hAnsi="Calibri" w:cs="Calibri"/>
          <w:color w:val="auto"/>
        </w:rPr>
        <w:t xml:space="preserve">. </w:t>
      </w:r>
      <w:r w:rsidR="00666562" w:rsidRPr="00666562">
        <w:rPr>
          <w:rFonts w:ascii="Calibri" w:eastAsia="Orgon Slab" w:hAnsi="Calibri" w:cs="Calibri"/>
          <w:color w:val="auto"/>
        </w:rPr>
        <w:t>O’Neil</w:t>
      </w:r>
    </w:p>
    <w:p w14:paraId="3A4210A7" w14:textId="0A749A92" w:rsidR="00655442" w:rsidRDefault="00BF06F6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Reappointment of </w:t>
      </w:r>
      <w:r w:rsidR="000C67BE">
        <w:rPr>
          <w:rFonts w:ascii="Calibri" w:hAnsi="Calibri" w:cs="Calibri"/>
          <w:color w:val="auto"/>
        </w:rPr>
        <w:t>Emeritus Professorship on budget</w:t>
      </w:r>
      <w:r w:rsidR="00343115">
        <w:rPr>
          <w:rFonts w:ascii="Calibri" w:hAnsi="Calibri" w:cs="Calibri"/>
          <w:color w:val="auto"/>
        </w:rPr>
        <w:t>, access to campus</w:t>
      </w:r>
      <w:r w:rsidR="00A07FAC">
        <w:rPr>
          <w:rFonts w:ascii="Calibri" w:hAnsi="Calibri" w:cs="Calibri"/>
          <w:color w:val="auto"/>
        </w:rPr>
        <w:t xml:space="preserve"> resources, how faculty were treated regarding applying for Emeritus </w:t>
      </w:r>
      <w:proofErr w:type="gramStart"/>
      <w:r w:rsidR="00A07FAC">
        <w:rPr>
          <w:rFonts w:ascii="Calibri" w:hAnsi="Calibri" w:cs="Calibri"/>
          <w:color w:val="auto"/>
        </w:rPr>
        <w:t>status</w:t>
      </w:r>
      <w:r w:rsidR="000C67BE">
        <w:rPr>
          <w:rFonts w:ascii="Calibri" w:hAnsi="Calibri" w:cs="Calibri"/>
          <w:color w:val="auto"/>
        </w:rPr>
        <w:t>;</w:t>
      </w:r>
      <w:proofErr w:type="gramEnd"/>
    </w:p>
    <w:p w14:paraId="756D0E6F" w14:textId="016D56E6" w:rsidR="000C67BE" w:rsidRDefault="000C67BE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Miscellaneous instructional </w:t>
      </w:r>
      <w:proofErr w:type="gramStart"/>
      <w:r>
        <w:rPr>
          <w:rFonts w:ascii="Calibri" w:hAnsi="Calibri" w:cs="Calibri"/>
          <w:color w:val="auto"/>
        </w:rPr>
        <w:t>support;</w:t>
      </w:r>
      <w:proofErr w:type="gramEnd"/>
    </w:p>
    <w:p w14:paraId="7D1447A3" w14:textId="0A8394B9" w:rsidR="000C67BE" w:rsidRDefault="00C578C2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Impact of change of minimum wage requirements on </w:t>
      </w:r>
      <w:proofErr w:type="gramStart"/>
      <w:r>
        <w:rPr>
          <w:rFonts w:ascii="Calibri" w:hAnsi="Calibri" w:cs="Calibri"/>
          <w:color w:val="auto"/>
        </w:rPr>
        <w:t>hiring;</w:t>
      </w:r>
      <w:proofErr w:type="gramEnd"/>
    </w:p>
    <w:p w14:paraId="4880319F" w14:textId="2F7BAFF2" w:rsidR="00C578C2" w:rsidRDefault="00C578C2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Impact new Grad School on budget – more info in March FS </w:t>
      </w:r>
      <w:proofErr w:type="gramStart"/>
      <w:r>
        <w:rPr>
          <w:rFonts w:ascii="Calibri" w:hAnsi="Calibri" w:cs="Calibri"/>
          <w:color w:val="auto"/>
        </w:rPr>
        <w:t>meeting</w:t>
      </w:r>
      <w:r w:rsidR="00A32E87">
        <w:rPr>
          <w:rFonts w:ascii="Calibri" w:hAnsi="Calibri" w:cs="Calibri"/>
          <w:color w:val="auto"/>
        </w:rPr>
        <w:t>;</w:t>
      </w:r>
      <w:proofErr w:type="gramEnd"/>
    </w:p>
    <w:p w14:paraId="6D7F663A" w14:textId="7FF6F068" w:rsidR="00A32E87" w:rsidRPr="00083669" w:rsidRDefault="00A32E87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 update regarding the new business school / renaming the BIT department</w:t>
      </w:r>
      <w:r w:rsidR="006B3ACD">
        <w:rPr>
          <w:rFonts w:ascii="Calibri" w:hAnsi="Calibri" w:cs="Calibri"/>
          <w:color w:val="auto"/>
        </w:rPr>
        <w:t>.</w:t>
      </w:r>
    </w:p>
    <w:p w14:paraId="677FC52C" w14:textId="77777777" w:rsidR="00624527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2C2702D7" w:rsidR="006C0C74" w:rsidRPr="006B3ACD" w:rsidRDefault="006C0C74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Un</w:t>
      </w:r>
      <w:r w:rsidR="003C3A96" w:rsidRPr="006B3ACD">
        <w:rPr>
          <w:rFonts w:ascii="Calibri" w:eastAsia="Orgon Slab" w:hAnsi="Calibri" w:cs="Calibri"/>
          <w:color w:val="auto"/>
        </w:rPr>
        <w:t>finished Business</w:t>
      </w:r>
      <w:r w:rsidR="00D2091A" w:rsidRPr="006B3ACD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</w:t>
      </w:r>
      <w:r w:rsidR="00D2091A" w:rsidRPr="006B3ACD">
        <w:rPr>
          <w:rFonts w:ascii="Calibri" w:eastAsia="Orgon Slab" w:hAnsi="Calibri" w:cs="Calibri"/>
          <w:color w:val="auto"/>
        </w:rPr>
        <w:t>:</w:t>
      </w:r>
      <w:r w:rsidR="001469BC">
        <w:rPr>
          <w:rFonts w:ascii="Calibri" w:eastAsia="Orgon Slab" w:hAnsi="Calibri" w:cs="Calibri"/>
          <w:color w:val="auto"/>
        </w:rPr>
        <w:t>07</w:t>
      </w:r>
      <w:r w:rsidR="00D2091A" w:rsidRPr="006B3ACD">
        <w:rPr>
          <w:rFonts w:ascii="Calibri" w:eastAsia="Orgon Slab" w:hAnsi="Calibri" w:cs="Calibri"/>
          <w:color w:val="auto"/>
        </w:rPr>
        <w:t xml:space="preserve"> PM)</w:t>
      </w:r>
      <w:r w:rsidR="003C3A96" w:rsidRPr="006B3ACD">
        <w:rPr>
          <w:rFonts w:ascii="Calibri" w:eastAsia="Orgon Slab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052AA92D" w14:textId="5500CBF5" w:rsidR="003C3A96" w:rsidRPr="006B3ACD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New Business</w:t>
      </w:r>
      <w:r w:rsidR="00C9710C" w:rsidRPr="006B3ACD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4:07</w:t>
      </w:r>
      <w:r w:rsidR="00C9710C" w:rsidRPr="006B3ACD">
        <w:rPr>
          <w:rFonts w:ascii="Calibri" w:eastAsia="Orgon Slab" w:hAnsi="Calibri" w:cs="Calibri"/>
          <w:color w:val="auto"/>
        </w:rPr>
        <w:t xml:space="preserve"> PM)</w:t>
      </w:r>
      <w:r w:rsidRPr="006B3ACD">
        <w:rPr>
          <w:rFonts w:ascii="Calibri" w:eastAsia="Orgon Slab" w:hAnsi="Calibri" w:cs="Calibri"/>
          <w:color w:val="auto"/>
        </w:rPr>
        <w:tab/>
        <w:t>P. Runnion</w:t>
      </w:r>
    </w:p>
    <w:p w14:paraId="4542BB25" w14:textId="67464236" w:rsidR="00083669" w:rsidRPr="003C3A96" w:rsidRDefault="00D2091A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63B22D6F" w14:textId="3550A35C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4:07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4585EAD1" w14:textId="73E95979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4D3CDB">
        <w:rPr>
          <w:rFonts w:ascii="Calibri" w:eastAsia="Orgon Slab" w:hAnsi="Calibri" w:cs="Calibri"/>
          <w:color w:val="auto"/>
        </w:rPr>
        <w:t>4:08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74710606" w14:textId="486E12C4" w:rsidR="00DD351F" w:rsidRPr="00794263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738F" w14:textId="77777777" w:rsidR="00CD7182" w:rsidRDefault="00CD7182" w:rsidP="005B63F3">
      <w:pPr>
        <w:spacing w:after="0" w:line="240" w:lineRule="auto"/>
      </w:pPr>
      <w:r>
        <w:separator/>
      </w:r>
    </w:p>
  </w:endnote>
  <w:endnote w:type="continuationSeparator" w:id="0">
    <w:p w14:paraId="41821C80" w14:textId="77777777" w:rsidR="00CD7182" w:rsidRDefault="00CD7182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313E" w14:textId="77777777" w:rsidR="00CD7182" w:rsidRDefault="00CD7182" w:rsidP="005B63F3">
      <w:pPr>
        <w:spacing w:after="0" w:line="240" w:lineRule="auto"/>
      </w:pPr>
      <w:r>
        <w:separator/>
      </w:r>
    </w:p>
  </w:footnote>
  <w:footnote w:type="continuationSeparator" w:id="0">
    <w:p w14:paraId="2C64BE6C" w14:textId="77777777" w:rsidR="00CD7182" w:rsidRDefault="00CD7182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5"/>
  </w:num>
  <w:num w:numId="3" w16cid:durableId="518737364">
    <w:abstractNumId w:val="1"/>
  </w:num>
  <w:num w:numId="4" w16cid:durableId="2067996191">
    <w:abstractNumId w:val="4"/>
  </w:num>
  <w:num w:numId="5" w16cid:durableId="968243950">
    <w:abstractNumId w:val="6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658"/>
    <w:rsid w:val="0001272F"/>
    <w:rsid w:val="0002132C"/>
    <w:rsid w:val="00023D59"/>
    <w:rsid w:val="0003198F"/>
    <w:rsid w:val="00035933"/>
    <w:rsid w:val="000359B3"/>
    <w:rsid w:val="0004326B"/>
    <w:rsid w:val="00044C08"/>
    <w:rsid w:val="00044E19"/>
    <w:rsid w:val="00044FA9"/>
    <w:rsid w:val="0005231F"/>
    <w:rsid w:val="000526F2"/>
    <w:rsid w:val="00056B0F"/>
    <w:rsid w:val="00064311"/>
    <w:rsid w:val="00066A3F"/>
    <w:rsid w:val="00066AEF"/>
    <w:rsid w:val="00073680"/>
    <w:rsid w:val="000814D7"/>
    <w:rsid w:val="00082D0D"/>
    <w:rsid w:val="00083669"/>
    <w:rsid w:val="00084AC3"/>
    <w:rsid w:val="00086AFB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F1710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6939"/>
    <w:rsid w:val="001469BC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7E26"/>
    <w:rsid w:val="001F5BBA"/>
    <w:rsid w:val="001F7B56"/>
    <w:rsid w:val="00207997"/>
    <w:rsid w:val="00216647"/>
    <w:rsid w:val="00221DD7"/>
    <w:rsid w:val="00225D8E"/>
    <w:rsid w:val="00226D3E"/>
    <w:rsid w:val="002270EE"/>
    <w:rsid w:val="002347F2"/>
    <w:rsid w:val="00234FE4"/>
    <w:rsid w:val="002444B7"/>
    <w:rsid w:val="0025582D"/>
    <w:rsid w:val="0026497D"/>
    <w:rsid w:val="002873B7"/>
    <w:rsid w:val="00290A0F"/>
    <w:rsid w:val="00290CBD"/>
    <w:rsid w:val="00294264"/>
    <w:rsid w:val="00294F25"/>
    <w:rsid w:val="002A6BAE"/>
    <w:rsid w:val="002B0A82"/>
    <w:rsid w:val="002B1B85"/>
    <w:rsid w:val="002B4297"/>
    <w:rsid w:val="002C1BE5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0E38"/>
    <w:rsid w:val="00311254"/>
    <w:rsid w:val="00313B6C"/>
    <w:rsid w:val="003154D7"/>
    <w:rsid w:val="0031582E"/>
    <w:rsid w:val="00317BDC"/>
    <w:rsid w:val="003220CA"/>
    <w:rsid w:val="003242AC"/>
    <w:rsid w:val="00337863"/>
    <w:rsid w:val="00343115"/>
    <w:rsid w:val="003467C6"/>
    <w:rsid w:val="00351C86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4FA2"/>
    <w:rsid w:val="004109DB"/>
    <w:rsid w:val="00410BAD"/>
    <w:rsid w:val="0042057D"/>
    <w:rsid w:val="004263C5"/>
    <w:rsid w:val="00442EEA"/>
    <w:rsid w:val="00446636"/>
    <w:rsid w:val="00447F61"/>
    <w:rsid w:val="0045299B"/>
    <w:rsid w:val="00457BED"/>
    <w:rsid w:val="00461DF1"/>
    <w:rsid w:val="004719B3"/>
    <w:rsid w:val="004816AD"/>
    <w:rsid w:val="00482823"/>
    <w:rsid w:val="0048327D"/>
    <w:rsid w:val="004920A4"/>
    <w:rsid w:val="00493D5E"/>
    <w:rsid w:val="004A0571"/>
    <w:rsid w:val="004A2589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D3CDB"/>
    <w:rsid w:val="004D6678"/>
    <w:rsid w:val="004E0C56"/>
    <w:rsid w:val="004F0B04"/>
    <w:rsid w:val="00500386"/>
    <w:rsid w:val="005003A5"/>
    <w:rsid w:val="00500C7C"/>
    <w:rsid w:val="0050101F"/>
    <w:rsid w:val="005121BC"/>
    <w:rsid w:val="0051456A"/>
    <w:rsid w:val="00515F0D"/>
    <w:rsid w:val="00523ACF"/>
    <w:rsid w:val="00542183"/>
    <w:rsid w:val="00546B25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4B05"/>
    <w:rsid w:val="005E7CDB"/>
    <w:rsid w:val="005F07ED"/>
    <w:rsid w:val="005F3D4E"/>
    <w:rsid w:val="006001BF"/>
    <w:rsid w:val="0060282C"/>
    <w:rsid w:val="00613D20"/>
    <w:rsid w:val="006145A0"/>
    <w:rsid w:val="00615E55"/>
    <w:rsid w:val="00624527"/>
    <w:rsid w:val="0062559B"/>
    <w:rsid w:val="006257F5"/>
    <w:rsid w:val="00631C71"/>
    <w:rsid w:val="00633DCE"/>
    <w:rsid w:val="00637022"/>
    <w:rsid w:val="00652371"/>
    <w:rsid w:val="0065257E"/>
    <w:rsid w:val="00655442"/>
    <w:rsid w:val="00655C73"/>
    <w:rsid w:val="00661CD2"/>
    <w:rsid w:val="00666562"/>
    <w:rsid w:val="00670970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69FE"/>
    <w:rsid w:val="006E394F"/>
    <w:rsid w:val="006E67C0"/>
    <w:rsid w:val="006E6DE9"/>
    <w:rsid w:val="006F551A"/>
    <w:rsid w:val="006F5526"/>
    <w:rsid w:val="006F7409"/>
    <w:rsid w:val="00703FE5"/>
    <w:rsid w:val="00704B65"/>
    <w:rsid w:val="00710D78"/>
    <w:rsid w:val="00714090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708AB"/>
    <w:rsid w:val="007710EB"/>
    <w:rsid w:val="00773AB3"/>
    <w:rsid w:val="007814F8"/>
    <w:rsid w:val="00786F41"/>
    <w:rsid w:val="00794263"/>
    <w:rsid w:val="00794DA5"/>
    <w:rsid w:val="00796E75"/>
    <w:rsid w:val="00797804"/>
    <w:rsid w:val="007A2602"/>
    <w:rsid w:val="007A50C5"/>
    <w:rsid w:val="007B1D7E"/>
    <w:rsid w:val="007B28CB"/>
    <w:rsid w:val="007B4097"/>
    <w:rsid w:val="007C0BF7"/>
    <w:rsid w:val="007D0FB6"/>
    <w:rsid w:val="007D2129"/>
    <w:rsid w:val="007D7DC9"/>
    <w:rsid w:val="007D7FF1"/>
    <w:rsid w:val="007E1E77"/>
    <w:rsid w:val="007E5557"/>
    <w:rsid w:val="007E706C"/>
    <w:rsid w:val="007F3F36"/>
    <w:rsid w:val="007F4E80"/>
    <w:rsid w:val="007F68AD"/>
    <w:rsid w:val="007F7A2E"/>
    <w:rsid w:val="0080248E"/>
    <w:rsid w:val="00802EE3"/>
    <w:rsid w:val="00826624"/>
    <w:rsid w:val="00837A0A"/>
    <w:rsid w:val="008427F4"/>
    <w:rsid w:val="008643FA"/>
    <w:rsid w:val="00872FF4"/>
    <w:rsid w:val="00874754"/>
    <w:rsid w:val="00875949"/>
    <w:rsid w:val="00880123"/>
    <w:rsid w:val="00881CC2"/>
    <w:rsid w:val="00885A84"/>
    <w:rsid w:val="00885B23"/>
    <w:rsid w:val="00885FE3"/>
    <w:rsid w:val="008940B0"/>
    <w:rsid w:val="008A1F4B"/>
    <w:rsid w:val="008A657D"/>
    <w:rsid w:val="008A6F9B"/>
    <w:rsid w:val="008D0C78"/>
    <w:rsid w:val="008D132E"/>
    <w:rsid w:val="008D4C65"/>
    <w:rsid w:val="008E66D2"/>
    <w:rsid w:val="008F457F"/>
    <w:rsid w:val="008F63D9"/>
    <w:rsid w:val="0091280C"/>
    <w:rsid w:val="009145DE"/>
    <w:rsid w:val="0091740A"/>
    <w:rsid w:val="00935A01"/>
    <w:rsid w:val="00936BB1"/>
    <w:rsid w:val="00936C4B"/>
    <w:rsid w:val="0093773A"/>
    <w:rsid w:val="00944F5E"/>
    <w:rsid w:val="009505C3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A24C9"/>
    <w:rsid w:val="009A302B"/>
    <w:rsid w:val="009A412D"/>
    <w:rsid w:val="009A76E9"/>
    <w:rsid w:val="009B5085"/>
    <w:rsid w:val="009B76D7"/>
    <w:rsid w:val="009C2120"/>
    <w:rsid w:val="009C4DF7"/>
    <w:rsid w:val="009C50A2"/>
    <w:rsid w:val="009C6823"/>
    <w:rsid w:val="009D0F2D"/>
    <w:rsid w:val="009D16C2"/>
    <w:rsid w:val="009D47F3"/>
    <w:rsid w:val="009D749D"/>
    <w:rsid w:val="009E1B4E"/>
    <w:rsid w:val="009E25FB"/>
    <w:rsid w:val="009F0168"/>
    <w:rsid w:val="009F4D58"/>
    <w:rsid w:val="009F74B4"/>
    <w:rsid w:val="00A00E5A"/>
    <w:rsid w:val="00A07847"/>
    <w:rsid w:val="00A07FAC"/>
    <w:rsid w:val="00A11466"/>
    <w:rsid w:val="00A13E4B"/>
    <w:rsid w:val="00A14F64"/>
    <w:rsid w:val="00A236EB"/>
    <w:rsid w:val="00A25B90"/>
    <w:rsid w:val="00A27893"/>
    <w:rsid w:val="00A27A84"/>
    <w:rsid w:val="00A32E87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867"/>
    <w:rsid w:val="00A84A63"/>
    <w:rsid w:val="00AA07DB"/>
    <w:rsid w:val="00AB27BC"/>
    <w:rsid w:val="00AB5E78"/>
    <w:rsid w:val="00AC1BBD"/>
    <w:rsid w:val="00AD2522"/>
    <w:rsid w:val="00B03D3E"/>
    <w:rsid w:val="00B06F59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626A"/>
    <w:rsid w:val="00B51EF5"/>
    <w:rsid w:val="00B5284F"/>
    <w:rsid w:val="00B551E6"/>
    <w:rsid w:val="00B72C69"/>
    <w:rsid w:val="00B7664F"/>
    <w:rsid w:val="00B77186"/>
    <w:rsid w:val="00B90C87"/>
    <w:rsid w:val="00B92589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21B5"/>
    <w:rsid w:val="00BE4FC3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588D"/>
    <w:rsid w:val="00C12B52"/>
    <w:rsid w:val="00C15603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5378"/>
    <w:rsid w:val="00C76602"/>
    <w:rsid w:val="00C91510"/>
    <w:rsid w:val="00C9710C"/>
    <w:rsid w:val="00CA2B09"/>
    <w:rsid w:val="00CB0E33"/>
    <w:rsid w:val="00CB4D9D"/>
    <w:rsid w:val="00CB7206"/>
    <w:rsid w:val="00CC2826"/>
    <w:rsid w:val="00CC5B1E"/>
    <w:rsid w:val="00CC7160"/>
    <w:rsid w:val="00CD3E27"/>
    <w:rsid w:val="00CD7182"/>
    <w:rsid w:val="00CE5113"/>
    <w:rsid w:val="00CE67EB"/>
    <w:rsid w:val="00CF5A29"/>
    <w:rsid w:val="00D2091A"/>
    <w:rsid w:val="00D2249B"/>
    <w:rsid w:val="00D30962"/>
    <w:rsid w:val="00D32BFA"/>
    <w:rsid w:val="00D4110B"/>
    <w:rsid w:val="00D41E1E"/>
    <w:rsid w:val="00D44F7C"/>
    <w:rsid w:val="00D47815"/>
    <w:rsid w:val="00D5011F"/>
    <w:rsid w:val="00D506B3"/>
    <w:rsid w:val="00D5586B"/>
    <w:rsid w:val="00D66E78"/>
    <w:rsid w:val="00D74230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4C36"/>
    <w:rsid w:val="00DD351F"/>
    <w:rsid w:val="00DD46BD"/>
    <w:rsid w:val="00DD5BF7"/>
    <w:rsid w:val="00DE6A33"/>
    <w:rsid w:val="00DF35BF"/>
    <w:rsid w:val="00DF3DA4"/>
    <w:rsid w:val="00DF3EC6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4CEB"/>
    <w:rsid w:val="00E83B66"/>
    <w:rsid w:val="00EA7AE3"/>
    <w:rsid w:val="00EB3AD2"/>
    <w:rsid w:val="00EC3D5D"/>
    <w:rsid w:val="00ED107D"/>
    <w:rsid w:val="00ED18F0"/>
    <w:rsid w:val="00ED5407"/>
    <w:rsid w:val="00EF2130"/>
    <w:rsid w:val="00EF3328"/>
    <w:rsid w:val="00EF35E3"/>
    <w:rsid w:val="00EF4A5D"/>
    <w:rsid w:val="00F01645"/>
    <w:rsid w:val="00F244E9"/>
    <w:rsid w:val="00F252B6"/>
    <w:rsid w:val="00F5089F"/>
    <w:rsid w:val="00F64B02"/>
    <w:rsid w:val="00F67B2D"/>
    <w:rsid w:val="00F7187C"/>
    <w:rsid w:val="00F801B8"/>
    <w:rsid w:val="00F80724"/>
    <w:rsid w:val="00F83313"/>
    <w:rsid w:val="00F9219D"/>
    <w:rsid w:val="00F95F5C"/>
    <w:rsid w:val="00FA3A62"/>
    <w:rsid w:val="00FA73DF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2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cp:lastPrinted>2025-10-01T13:58:00Z</cp:lastPrinted>
  <dcterms:created xsi:type="dcterms:W3CDTF">2026-03-19T19:27:00Z</dcterms:created>
  <dcterms:modified xsi:type="dcterms:W3CDTF">2026-03-19T19:27:00Z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